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33400" w14:textId="67C60147" w:rsidR="00023A1A" w:rsidRPr="00116B77" w:rsidRDefault="00113C18" w:rsidP="00116B77">
      <w:pPr>
        <w:jc w:val="center"/>
        <w:rPr>
          <w:rFonts w:ascii="小标宋" w:eastAsia="小标宋" w:hAnsi="宋体"/>
          <w:b/>
          <w:bCs/>
          <w:sz w:val="44"/>
          <w:szCs w:val="44"/>
        </w:rPr>
      </w:pPr>
      <w:r>
        <w:rPr>
          <w:rFonts w:ascii="宋体" w:hAnsi="宋体" w:cs="宋体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03732" wp14:editId="113650BD">
                <wp:simplePos x="0" y="0"/>
                <wp:positionH relativeFrom="column">
                  <wp:posOffset>5457825</wp:posOffset>
                </wp:positionH>
                <wp:positionV relativeFrom="paragraph">
                  <wp:posOffset>-762000</wp:posOffset>
                </wp:positionV>
                <wp:extent cx="764540" cy="264160"/>
                <wp:effectExtent l="0" t="0" r="0" b="6350"/>
                <wp:wrapNone/>
                <wp:docPr id="3" name="文本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F501C0-61BC-4D38-A7E0-405DC08375A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234BC" w14:textId="5EC854E8" w:rsidR="00113C18" w:rsidRDefault="00113C18" w:rsidP="00113C18">
                            <w:pPr>
                              <w:rPr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Cs w:val="21"/>
                              </w:rPr>
                              <w:t>JX-PG-08-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wrap="none" lIns="91440" tIns="45720" rIns="91440" bIns="4572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03732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429.75pt;margin-top:-60pt;width:60.2pt;height:20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" filled="f" stroked="f">
                <v:textbox style="mso-fit-shape-to-text:t">
                  <w:txbxContent>
                    <w:p w14:paraId="08D234BC" w14:textId="5EC854E8" w:rsidR="00113C18" w:rsidRDefault="00113C18" w:rsidP="00113C18">
                      <w:pPr>
                        <w:rPr>
                          <w:kern w:val="0"/>
                          <w:sz w:val="24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Cs w:val="21"/>
                        </w:rPr>
                        <w:t>JX-PG-08-</w:t>
                      </w:r>
                      <w:r>
                        <w:rPr>
                          <w:rFonts w:ascii="Calibri" w:hAnsi="Calibri"/>
                          <w:color w:val="00000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E0FB7" w:rsidRPr="00116B77">
        <w:rPr>
          <w:rFonts w:ascii="小标宋" w:eastAsia="小标宋" w:hAnsi="宋体" w:hint="eastAsia"/>
          <w:b/>
          <w:bCs/>
          <w:sz w:val="44"/>
          <w:szCs w:val="44"/>
        </w:rPr>
        <w:t>MBA课程期末出卷及阅卷</w:t>
      </w:r>
      <w:r w:rsidR="00A67A11" w:rsidRPr="00116B77">
        <w:rPr>
          <w:rFonts w:ascii="小标宋" w:eastAsia="小标宋" w:hAnsi="宋体" w:hint="eastAsia"/>
          <w:b/>
          <w:bCs/>
          <w:sz w:val="44"/>
          <w:szCs w:val="44"/>
        </w:rPr>
        <w:t>要求</w:t>
      </w:r>
    </w:p>
    <w:p w14:paraId="073C60E1" w14:textId="19D86575" w:rsidR="00023A1A" w:rsidRPr="00116B77" w:rsidRDefault="00A67A11" w:rsidP="00023A1A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一、关于出卷：</w:t>
      </w:r>
    </w:p>
    <w:p w14:paraId="5C730865" w14:textId="6FBCD006" w:rsidR="00A67A11" w:rsidRPr="00116B77" w:rsidRDefault="00A67A11" w:rsidP="00023A1A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1、每门课程的试卷均需包含</w:t>
      </w:r>
      <w:r w:rsidRPr="004D1012">
        <w:rPr>
          <w:rFonts w:ascii="仿宋_GB2312" w:eastAsia="仿宋_GB2312" w:hAnsi="宋体" w:hint="eastAsia"/>
          <w:b/>
          <w:bCs/>
          <w:sz w:val="32"/>
          <w:szCs w:val="32"/>
        </w:rPr>
        <w:t>A卷</w:t>
      </w:r>
      <w:r w:rsidRPr="00116B77">
        <w:rPr>
          <w:rFonts w:ascii="仿宋_GB2312" w:eastAsia="仿宋_GB2312" w:hAnsi="宋体" w:hint="eastAsia"/>
          <w:sz w:val="32"/>
          <w:szCs w:val="32"/>
        </w:rPr>
        <w:t>和</w:t>
      </w:r>
      <w:r w:rsidRPr="004D1012">
        <w:rPr>
          <w:rFonts w:ascii="仿宋_GB2312" w:eastAsia="仿宋_GB2312" w:hAnsi="宋体" w:hint="eastAsia"/>
          <w:b/>
          <w:bCs/>
          <w:sz w:val="32"/>
          <w:szCs w:val="32"/>
        </w:rPr>
        <w:t>B卷</w:t>
      </w:r>
      <w:r w:rsidRPr="00116B77">
        <w:rPr>
          <w:rFonts w:ascii="仿宋_GB2312" w:eastAsia="仿宋_GB2312" w:hAnsi="宋体" w:hint="eastAsia"/>
          <w:sz w:val="32"/>
          <w:szCs w:val="32"/>
        </w:rPr>
        <w:t>；</w:t>
      </w:r>
    </w:p>
    <w:p w14:paraId="3C1488D9" w14:textId="2A9F5A4C" w:rsidR="00D51432" w:rsidRPr="00116B77" w:rsidRDefault="00D51432" w:rsidP="00023A1A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2</w:t>
      </w:r>
      <w:r w:rsidR="00023A1A" w:rsidRPr="00116B77">
        <w:rPr>
          <w:rFonts w:ascii="仿宋_GB2312" w:eastAsia="仿宋_GB2312" w:hAnsi="宋体" w:hint="eastAsia"/>
          <w:sz w:val="32"/>
          <w:szCs w:val="32"/>
        </w:rPr>
        <w:t>、</w:t>
      </w:r>
      <w:r w:rsidRPr="00116B77">
        <w:rPr>
          <w:rFonts w:ascii="仿宋_GB2312" w:eastAsia="仿宋_GB2312" w:hAnsi="宋体" w:hint="eastAsia"/>
          <w:sz w:val="32"/>
          <w:szCs w:val="32"/>
        </w:rPr>
        <w:t>每份试卷与上一学年的</w:t>
      </w:r>
      <w:r w:rsidR="00A9224E" w:rsidRPr="00116B77">
        <w:rPr>
          <w:rFonts w:ascii="仿宋_GB2312" w:eastAsia="仿宋_GB2312" w:hAnsi="宋体" w:hint="eastAsia"/>
          <w:sz w:val="32"/>
          <w:szCs w:val="32"/>
        </w:rPr>
        <w:t>试题重复率</w:t>
      </w:r>
      <w:r w:rsidR="00A9224E" w:rsidRPr="004D1012">
        <w:rPr>
          <w:rFonts w:ascii="仿宋_GB2312" w:eastAsia="仿宋_GB2312" w:hAnsi="宋体" w:hint="eastAsia"/>
          <w:b/>
          <w:bCs/>
          <w:sz w:val="32"/>
          <w:szCs w:val="32"/>
        </w:rPr>
        <w:t>不超过30%</w:t>
      </w:r>
      <w:r w:rsidR="006371CA" w:rsidRPr="00116B77">
        <w:rPr>
          <w:rFonts w:ascii="仿宋_GB2312" w:eastAsia="仿宋_GB2312" w:hAnsi="宋体" w:hint="eastAsia"/>
          <w:sz w:val="32"/>
          <w:szCs w:val="32"/>
        </w:rPr>
        <w:t>（含主观题）；</w:t>
      </w:r>
    </w:p>
    <w:p w14:paraId="7CC14C89" w14:textId="1E088213" w:rsidR="00575F7D" w:rsidRPr="00116B77" w:rsidRDefault="00F44CE1" w:rsidP="00575F7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3、每份试卷，都需附上</w:t>
      </w:r>
      <w:r w:rsidR="00575F7D" w:rsidRPr="00116B77">
        <w:rPr>
          <w:rFonts w:ascii="仿宋_GB2312" w:eastAsia="仿宋_GB2312" w:hAnsi="宋体" w:hint="eastAsia"/>
          <w:sz w:val="32"/>
          <w:szCs w:val="32"/>
        </w:rPr>
        <w:t>纸质版或者电子版的参考答案（A、B卷），主观题如果没有固定的答案，可提供答题的方向或者给分点。（参考答案可在考试结束后提交课程材料的时候再一并提交）</w:t>
      </w:r>
    </w:p>
    <w:p w14:paraId="3E57DF6A" w14:textId="228C4C9E" w:rsidR="006371CA" w:rsidRPr="00116B77" w:rsidRDefault="006371CA" w:rsidP="00023A1A">
      <w:pPr>
        <w:rPr>
          <w:rFonts w:ascii="仿宋_GB2312" w:eastAsia="仿宋_GB2312" w:hAnsi="宋体"/>
          <w:sz w:val="32"/>
          <w:szCs w:val="32"/>
        </w:rPr>
      </w:pPr>
    </w:p>
    <w:p w14:paraId="7E366F22" w14:textId="3C62F37C" w:rsidR="00063FD4" w:rsidRPr="00116B77" w:rsidRDefault="001322CF" w:rsidP="00023A1A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二、关于</w:t>
      </w:r>
      <w:r w:rsidR="00063FD4" w:rsidRPr="00116B77">
        <w:rPr>
          <w:rFonts w:ascii="仿宋_GB2312" w:eastAsia="仿宋_GB2312" w:hAnsi="宋体" w:hint="eastAsia"/>
          <w:sz w:val="32"/>
          <w:szCs w:val="32"/>
        </w:rPr>
        <w:t>阅卷：</w:t>
      </w:r>
    </w:p>
    <w:p w14:paraId="2623163A" w14:textId="3B850A5C" w:rsidR="00023A1A" w:rsidRPr="00116B77" w:rsidRDefault="00063FD4" w:rsidP="00023A1A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1、</w:t>
      </w:r>
      <w:r w:rsidR="00023A1A" w:rsidRPr="00116B77">
        <w:rPr>
          <w:rFonts w:ascii="仿宋_GB2312" w:eastAsia="仿宋_GB2312" w:hAnsi="宋体" w:hint="eastAsia"/>
          <w:sz w:val="32"/>
          <w:szCs w:val="32"/>
        </w:rPr>
        <w:t>授课教师评阅试卷时，请务必在答卷的封面处，写上每道大题的得分，以及试卷总得分；</w:t>
      </w:r>
    </w:p>
    <w:p w14:paraId="625B3D17" w14:textId="03A6DBCE" w:rsidR="00023A1A" w:rsidRPr="00116B77" w:rsidRDefault="00023A1A" w:rsidP="00023A1A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2、教师在评阅试卷时，请务必在评阅的每道题目上留下评阅痕迹（包括但不限于：打钩、打叉、画圈、每题得分等）</w:t>
      </w:r>
      <w:r w:rsidR="00116B77" w:rsidRPr="00116B77">
        <w:rPr>
          <w:rFonts w:ascii="仿宋_GB2312" w:eastAsia="仿宋_GB2312" w:hAnsi="宋体" w:hint="eastAsia"/>
          <w:sz w:val="32"/>
          <w:szCs w:val="32"/>
        </w:rPr>
        <w:t>。</w:t>
      </w:r>
    </w:p>
    <w:p w14:paraId="61437AD0" w14:textId="77777777" w:rsidR="00023A1A" w:rsidRPr="00116B77" w:rsidRDefault="00023A1A" w:rsidP="00023A1A">
      <w:pPr>
        <w:rPr>
          <w:rFonts w:ascii="仿宋_GB2312" w:eastAsia="仿宋_GB2312" w:hAnsi="宋体"/>
          <w:sz w:val="32"/>
          <w:szCs w:val="32"/>
        </w:rPr>
      </w:pPr>
    </w:p>
    <w:p w14:paraId="3A9098B1" w14:textId="06C4E515" w:rsidR="003D7486" w:rsidRDefault="00116B77" w:rsidP="00116B77">
      <w:pPr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商学院M</w:t>
      </w:r>
      <w:r>
        <w:rPr>
          <w:rFonts w:ascii="仿宋_GB2312" w:eastAsia="仿宋_GB2312" w:hAnsi="宋体"/>
          <w:sz w:val="32"/>
          <w:szCs w:val="32"/>
        </w:rPr>
        <w:t>BA</w:t>
      </w:r>
      <w:r>
        <w:rPr>
          <w:rFonts w:ascii="仿宋_GB2312" w:eastAsia="仿宋_GB2312" w:hAnsi="宋体" w:hint="eastAsia"/>
          <w:sz w:val="32"/>
          <w:szCs w:val="32"/>
        </w:rPr>
        <w:t>教育中心</w:t>
      </w:r>
    </w:p>
    <w:p w14:paraId="4A9509A8" w14:textId="77777777" w:rsidR="00116B77" w:rsidRPr="00116B77" w:rsidRDefault="00116B77" w:rsidP="00575F7D">
      <w:pPr>
        <w:rPr>
          <w:rFonts w:ascii="仿宋_GB2312" w:eastAsia="仿宋_GB2312" w:hAnsi="宋体"/>
          <w:sz w:val="32"/>
          <w:szCs w:val="32"/>
        </w:rPr>
      </w:pPr>
    </w:p>
    <w:sectPr w:rsidR="00116B77" w:rsidRPr="00116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1FA21" w14:textId="77777777" w:rsidR="00113C18" w:rsidRDefault="00113C18" w:rsidP="00113C18">
      <w:r>
        <w:separator/>
      </w:r>
    </w:p>
  </w:endnote>
  <w:endnote w:type="continuationSeparator" w:id="0">
    <w:p w14:paraId="4F18AE58" w14:textId="77777777" w:rsidR="00113C18" w:rsidRDefault="00113C18" w:rsidP="0011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FA45D" w14:textId="77777777" w:rsidR="00113C18" w:rsidRDefault="00113C18" w:rsidP="00113C18">
      <w:r>
        <w:separator/>
      </w:r>
    </w:p>
  </w:footnote>
  <w:footnote w:type="continuationSeparator" w:id="0">
    <w:p w14:paraId="3DCD430B" w14:textId="77777777" w:rsidR="00113C18" w:rsidRDefault="00113C18" w:rsidP="0011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486"/>
    <w:rsid w:val="00023A1A"/>
    <w:rsid w:val="00063FD4"/>
    <w:rsid w:val="00113C18"/>
    <w:rsid w:val="00116B77"/>
    <w:rsid w:val="001322CF"/>
    <w:rsid w:val="003D7486"/>
    <w:rsid w:val="004D1012"/>
    <w:rsid w:val="00575F7D"/>
    <w:rsid w:val="005E0FB7"/>
    <w:rsid w:val="006371CA"/>
    <w:rsid w:val="00A67A11"/>
    <w:rsid w:val="00A9224E"/>
    <w:rsid w:val="00D51432"/>
    <w:rsid w:val="00F4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3A720"/>
  <w15:chartTrackingRefBased/>
  <w15:docId w15:val="{23509B8A-BC03-411A-BE83-D1D77493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3C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3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2550E9DD6A2EBC499B24B903F0A4D7C8" ma:contentTypeVersion="3" ma:contentTypeDescription="新建文档。" ma:contentTypeScope="" ma:versionID="554f1db11827632f6d7bea4859c01c3c">
  <xsd:schema xmlns:xsd="http://www.w3.org/2001/XMLSchema" xmlns:xs="http://www.w3.org/2001/XMLSchema" xmlns:p="http://schemas.microsoft.com/office/2006/metadata/properties" xmlns:ns3="0bd2f012-ddf4-48b8-88b1-40e3149d434f" targetNamespace="http://schemas.microsoft.com/office/2006/metadata/properties" ma:root="true" ma:fieldsID="e94b20bd176a71705bd6d3e594fb73f0" ns3:_="">
    <xsd:import namespace="0bd2f012-ddf4-48b8-88b1-40e3149d43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2f012-ddf4-48b8-88b1-40e3149d43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享提示哈希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43B081-BFF0-4A2B-8F1D-FD990614DF05}">
  <ds:schemaRefs>
    <ds:schemaRef ds:uri="0bd2f012-ddf4-48b8-88b1-40e3149d434f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565EC5-EE61-4A80-8FD0-C354EDD3E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d2f012-ddf4-48b8-88b1-40e3149d4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96B6C-C53E-4418-BCDD-FA233DF88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泽锋 林</dc:creator>
  <cp:keywords/>
  <dc:description/>
  <cp:lastModifiedBy>林泽锋</cp:lastModifiedBy>
  <cp:revision>4</cp:revision>
  <dcterms:created xsi:type="dcterms:W3CDTF">2022-03-07T14:14:00Z</dcterms:created>
  <dcterms:modified xsi:type="dcterms:W3CDTF">2023-08-09T09:43:00Z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0x0101002550E9DD6A2EBC499B24B903F0A4D7C8</vt:lpwstr>
  </property>
</Properties>
</file>